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4183" w:rsidRPr="00D94982" w:rsidRDefault="00A94183" w:rsidP="00A94183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</w:rPr>
      </w:pPr>
      <w:r w:rsidRPr="00D94982">
        <w:rPr>
          <w:color w:val="000000"/>
        </w:rPr>
        <w:t>Определением Куйбышевского районного суда г. Иркутска от </w:t>
      </w:r>
      <w:r w:rsidRPr="00D94982">
        <w:rPr>
          <w:rStyle w:val="data2"/>
          <w:color w:val="000000"/>
        </w:rPr>
        <w:t>&lt;дата&gt;</w:t>
      </w:r>
      <w:r w:rsidRPr="00D94982">
        <w:rPr>
          <w:color w:val="000000"/>
        </w:rPr>
        <w:t xml:space="preserve"> по делу назначена судебная строительно-техническая экспертиза, производство которой поручено эксперту </w:t>
      </w:r>
      <w:r w:rsidR="00D94982">
        <w:rPr>
          <w:color w:val="000000"/>
        </w:rPr>
        <w:t>***</w:t>
      </w:r>
      <w:r w:rsidRPr="00D94982">
        <w:rPr>
          <w:color w:val="000000"/>
        </w:rPr>
        <w:t> </w:t>
      </w:r>
    </w:p>
    <w:p w:rsidR="00A94183" w:rsidRPr="00D94982" w:rsidRDefault="00A94183" w:rsidP="00A94183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</w:rPr>
      </w:pPr>
      <w:r w:rsidRPr="00D94982">
        <w:rPr>
          <w:color w:val="000000"/>
        </w:rPr>
        <w:t>Согласно заключению экспертов </w:t>
      </w:r>
      <w:r w:rsidR="00D94982">
        <w:rPr>
          <w:rStyle w:val="nomer2"/>
          <w:color w:val="000000"/>
        </w:rPr>
        <w:t>**</w:t>
      </w:r>
      <w:r w:rsidRPr="00D94982">
        <w:rPr>
          <w:color w:val="000000"/>
        </w:rPr>
        <w:t> от </w:t>
      </w:r>
      <w:r w:rsidR="00D94982">
        <w:rPr>
          <w:rStyle w:val="data2"/>
          <w:color w:val="000000"/>
        </w:rPr>
        <w:t>**</w:t>
      </w:r>
      <w:r w:rsidRPr="00D94982">
        <w:rPr>
          <w:color w:val="000000"/>
        </w:rPr>
        <w:t>, строение, расположенное на земельном участке с кадастровым </w:t>
      </w:r>
      <w:r w:rsidR="00D94982">
        <w:rPr>
          <w:rStyle w:val="nomer2"/>
          <w:color w:val="000000"/>
        </w:rPr>
        <w:t>**</w:t>
      </w:r>
      <w:r w:rsidRPr="00D94982">
        <w:rPr>
          <w:color w:val="000000"/>
        </w:rPr>
        <w:t> по адресу: </w:t>
      </w:r>
      <w:r w:rsidR="00D94982">
        <w:rPr>
          <w:rStyle w:val="address2"/>
          <w:color w:val="000000"/>
        </w:rPr>
        <w:t>***</w:t>
      </w:r>
      <w:r w:rsidRPr="00D94982">
        <w:rPr>
          <w:color w:val="000000"/>
        </w:rPr>
        <w:t xml:space="preserve"> соответствует строительным, санитарным нормам и правилам, не нарушает права других граждан.</w:t>
      </w:r>
    </w:p>
    <w:p w:rsidR="00A94183" w:rsidRPr="00D94982" w:rsidRDefault="00A94183" w:rsidP="00A94183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</w:rPr>
      </w:pPr>
      <w:r w:rsidRPr="00D94982">
        <w:rPr>
          <w:color w:val="000000"/>
        </w:rPr>
        <w:t xml:space="preserve">По заключению специалиста </w:t>
      </w:r>
      <w:r w:rsidR="00D94982">
        <w:rPr>
          <w:color w:val="000000"/>
        </w:rPr>
        <w:t xml:space="preserve">** </w:t>
      </w:r>
      <w:r w:rsidRPr="00D94982">
        <w:rPr>
          <w:color w:val="000000"/>
        </w:rPr>
        <w:t>экспертно-консультативный центр» </w:t>
      </w:r>
      <w:r w:rsidR="00D94982">
        <w:rPr>
          <w:rStyle w:val="nomer2"/>
          <w:color w:val="000000"/>
        </w:rPr>
        <w:t>номер</w:t>
      </w:r>
      <w:r w:rsidRPr="00D94982">
        <w:rPr>
          <w:color w:val="000000"/>
        </w:rPr>
        <w:t> </w:t>
      </w:r>
      <w:proofErr w:type="gramStart"/>
      <w:r w:rsidRPr="00D94982">
        <w:rPr>
          <w:color w:val="000000"/>
        </w:rPr>
        <w:t>от</w:t>
      </w:r>
      <w:proofErr w:type="gramEnd"/>
      <w:r w:rsidRPr="00D94982">
        <w:rPr>
          <w:color w:val="000000"/>
        </w:rPr>
        <w:t> </w:t>
      </w:r>
      <w:proofErr w:type="gramStart"/>
      <w:r w:rsidR="00D94982">
        <w:rPr>
          <w:rStyle w:val="data2"/>
          <w:color w:val="000000"/>
        </w:rPr>
        <w:t>дата</w:t>
      </w:r>
      <w:proofErr w:type="gramEnd"/>
      <w:r w:rsidRPr="00D94982">
        <w:rPr>
          <w:color w:val="000000"/>
        </w:rPr>
        <w:t>, спорный жилой дом соответствует обязательным требованиям пожарной безопасности.</w:t>
      </w:r>
    </w:p>
    <w:p w:rsidR="00A94183" w:rsidRPr="00D94982" w:rsidRDefault="00A94183" w:rsidP="00A94183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</w:rPr>
      </w:pPr>
      <w:r w:rsidRPr="00D94982">
        <w:rPr>
          <w:color w:val="000000"/>
        </w:rPr>
        <w:t>Таким образом, установлено, что спорный жилой дом возведен на земельном участке, предоставленному истцу на основании договора аренды, в правомерных его границах, в соответствии с его целевым назначением и разрешенным использованием, строение отвечает строительным, градостроительным, противопожарным и санитарным нормам и правилам, не создает угрозу жизни и здоровью граждан.</w:t>
      </w:r>
    </w:p>
    <w:p w:rsidR="00A94183" w:rsidRPr="00D94982" w:rsidRDefault="00A94183" w:rsidP="00A94183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</w:rPr>
      </w:pPr>
      <w:r w:rsidRPr="00D94982">
        <w:rPr>
          <w:color w:val="000000"/>
        </w:rPr>
        <w:t>Доказательства того, что спорный жилой дом выходит за пределы отведенного для его строительства земельного участка, суду не представлено.</w:t>
      </w:r>
    </w:p>
    <w:p w:rsidR="00A94183" w:rsidRPr="00D94982" w:rsidRDefault="00A94183" w:rsidP="00A94183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</w:rPr>
      </w:pPr>
      <w:r w:rsidRPr="00D94982">
        <w:rPr>
          <w:color w:val="000000"/>
        </w:rPr>
        <w:t>В связи с чем, суд приходит к выводу о возможности сохранения самовольной постройки и признании за истцом права собственности на нее.</w:t>
      </w:r>
    </w:p>
    <w:p w:rsidR="00A94183" w:rsidRPr="00D94982" w:rsidRDefault="00A94183" w:rsidP="00A94183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</w:rPr>
      </w:pPr>
      <w:r w:rsidRPr="00D94982">
        <w:rPr>
          <w:color w:val="000000"/>
        </w:rPr>
        <w:t>При указанных обстоятельствах исковые требования подлежат удовлетворению.</w:t>
      </w:r>
    </w:p>
    <w:p w:rsidR="00A94183" w:rsidRDefault="00A94183" w:rsidP="00A94183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</w:rPr>
      </w:pPr>
      <w:r w:rsidRPr="00D94982">
        <w:rPr>
          <w:color w:val="000000"/>
        </w:rPr>
        <w:t>С учетом изложенного, руководствуясь ст.ст. 194- 198, 233-235 ГПК РФ, суд</w:t>
      </w:r>
    </w:p>
    <w:p w:rsidR="008000C7" w:rsidRPr="00D94982" w:rsidRDefault="008000C7" w:rsidP="00A94183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</w:rPr>
      </w:pPr>
    </w:p>
    <w:p w:rsidR="00A94183" w:rsidRDefault="00A94183" w:rsidP="00A94183">
      <w:pPr>
        <w:pStyle w:val="a3"/>
        <w:shd w:val="clear" w:color="auto" w:fill="FFFFFF"/>
        <w:spacing w:before="0" w:beforeAutospacing="0" w:after="0" w:afterAutospacing="0"/>
        <w:ind w:firstLine="720"/>
        <w:jc w:val="center"/>
        <w:rPr>
          <w:color w:val="000000"/>
        </w:rPr>
      </w:pPr>
      <w:r w:rsidRPr="00D94982">
        <w:rPr>
          <w:color w:val="000000"/>
        </w:rPr>
        <w:t>Р Е Ш И Л:</w:t>
      </w:r>
    </w:p>
    <w:p w:rsidR="008000C7" w:rsidRPr="00D94982" w:rsidRDefault="008000C7" w:rsidP="00A94183">
      <w:pPr>
        <w:pStyle w:val="a3"/>
        <w:shd w:val="clear" w:color="auto" w:fill="FFFFFF"/>
        <w:spacing w:before="0" w:beforeAutospacing="0" w:after="0" w:afterAutospacing="0"/>
        <w:ind w:firstLine="720"/>
        <w:jc w:val="center"/>
        <w:rPr>
          <w:color w:val="000000"/>
        </w:rPr>
      </w:pPr>
    </w:p>
    <w:p w:rsidR="00A94183" w:rsidRDefault="00A94183" w:rsidP="00A94183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</w:rPr>
      </w:pPr>
      <w:r w:rsidRPr="00D94982">
        <w:rPr>
          <w:color w:val="000000"/>
        </w:rPr>
        <w:t xml:space="preserve">Исковое заявление </w:t>
      </w:r>
      <w:r w:rsidR="00D94982">
        <w:rPr>
          <w:color w:val="000000"/>
        </w:rPr>
        <w:t>***</w:t>
      </w:r>
      <w:r w:rsidRPr="00D94982">
        <w:rPr>
          <w:color w:val="000000"/>
        </w:rPr>
        <w:t xml:space="preserve"> к администрации г. Иркутска о признании права собственности на самовольную постройку удовлетворить.</w:t>
      </w:r>
    </w:p>
    <w:p w:rsidR="008000C7" w:rsidRPr="00D94982" w:rsidRDefault="008000C7" w:rsidP="00A94183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</w:rPr>
      </w:pPr>
    </w:p>
    <w:p w:rsidR="00A94183" w:rsidRDefault="00A94183" w:rsidP="00A94183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</w:rPr>
      </w:pPr>
      <w:r w:rsidRPr="00D94982">
        <w:rPr>
          <w:color w:val="000000"/>
        </w:rPr>
        <w:t xml:space="preserve">Признать за </w:t>
      </w:r>
      <w:r w:rsidR="00D94982">
        <w:rPr>
          <w:color w:val="000000"/>
        </w:rPr>
        <w:t>***</w:t>
      </w:r>
      <w:r w:rsidRPr="00D94982">
        <w:rPr>
          <w:color w:val="000000"/>
        </w:rPr>
        <w:t xml:space="preserve"> право собственности на жилой дом, расположенный по </w:t>
      </w:r>
      <w:r w:rsidR="0098225C" w:rsidRPr="00D94982">
        <w:rPr>
          <w:color w:val="000000"/>
        </w:rPr>
        <w:t>адресу: общей</w:t>
      </w:r>
      <w:r w:rsidR="0098225C">
        <w:rPr>
          <w:color w:val="000000"/>
        </w:rPr>
        <w:t xml:space="preserve"> площадью **</w:t>
      </w:r>
      <w:r w:rsidRPr="00D94982">
        <w:rPr>
          <w:color w:val="000000"/>
        </w:rPr>
        <w:t xml:space="preserve"> </w:t>
      </w:r>
      <w:r w:rsidR="0098225C" w:rsidRPr="00D94982">
        <w:rPr>
          <w:color w:val="000000"/>
        </w:rPr>
        <w:t>кв. м</w:t>
      </w:r>
      <w:r w:rsidRPr="00D94982">
        <w:rPr>
          <w:color w:val="000000"/>
        </w:rPr>
        <w:t>, в том числе жилой</w:t>
      </w:r>
      <w:r w:rsidR="0098225C">
        <w:rPr>
          <w:color w:val="000000"/>
        </w:rPr>
        <w:t xml:space="preserve"> </w:t>
      </w:r>
      <w:bookmarkStart w:id="0" w:name="_GoBack"/>
      <w:bookmarkEnd w:id="0"/>
      <w:r w:rsidRPr="00D94982">
        <w:rPr>
          <w:color w:val="000000"/>
        </w:rPr>
        <w:t xml:space="preserve">- </w:t>
      </w:r>
      <w:r w:rsidR="0098225C">
        <w:rPr>
          <w:color w:val="000000"/>
        </w:rPr>
        <w:t>***</w:t>
      </w:r>
      <w:r w:rsidRPr="00D94982">
        <w:rPr>
          <w:color w:val="000000"/>
        </w:rPr>
        <w:t xml:space="preserve"> кв.</w:t>
      </w:r>
      <w:r w:rsidR="0098225C">
        <w:rPr>
          <w:color w:val="000000"/>
        </w:rPr>
        <w:t xml:space="preserve"> </w:t>
      </w:r>
      <w:r w:rsidRPr="00D94982">
        <w:rPr>
          <w:color w:val="000000"/>
        </w:rPr>
        <w:t>м.</w:t>
      </w:r>
    </w:p>
    <w:p w:rsidR="008000C7" w:rsidRPr="00D94982" w:rsidRDefault="008000C7" w:rsidP="00A94183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</w:rPr>
      </w:pPr>
    </w:p>
    <w:p w:rsidR="00A94183" w:rsidRPr="00D94982" w:rsidRDefault="00A94183" w:rsidP="00A94183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</w:rPr>
      </w:pPr>
      <w:r w:rsidRPr="00D94982">
        <w:rPr>
          <w:color w:val="000000"/>
        </w:rPr>
        <w:t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 w:rsidR="00A94183" w:rsidRPr="00D94982" w:rsidRDefault="00A94183" w:rsidP="00A94183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</w:rPr>
      </w:pPr>
      <w:r w:rsidRPr="00D94982">
        <w:rPr>
          <w:color w:val="000000"/>
        </w:rPr>
        <w:t>Ответчик может обжаловать заочное решение суда в апелляционном порядке в Иркутский областной суд через Куйбышевский районный суд г. Иркутска в течение одного месяца со дня вынесения определения суда об отказе в удовлетворении заявления об отмене этого решения суда. 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 w:rsidR="00A94183" w:rsidRDefault="00A94183" w:rsidP="00A94183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</w:rPr>
      </w:pPr>
      <w:r w:rsidRPr="00D94982">
        <w:rPr>
          <w:color w:val="000000"/>
        </w:rPr>
        <w:t>    Мотивированное решение изготовлено </w:t>
      </w:r>
      <w:r w:rsidRPr="00D94982">
        <w:rPr>
          <w:rStyle w:val="data2"/>
          <w:color w:val="000000"/>
        </w:rPr>
        <w:t>&lt;дата&gt;</w:t>
      </w:r>
      <w:r w:rsidRPr="00D94982">
        <w:rPr>
          <w:color w:val="000000"/>
        </w:rPr>
        <w:t>.</w:t>
      </w:r>
    </w:p>
    <w:p w:rsidR="0098225C" w:rsidRPr="00D94982" w:rsidRDefault="0098225C" w:rsidP="00A94183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</w:rPr>
      </w:pPr>
    </w:p>
    <w:p w:rsidR="00A94183" w:rsidRPr="00D94982" w:rsidRDefault="00A94183" w:rsidP="00A94183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</w:rPr>
      </w:pPr>
      <w:r w:rsidRPr="00D94982">
        <w:rPr>
          <w:color w:val="000000"/>
        </w:rPr>
        <w:t>Судья                             Е.Ф. Минченок</w:t>
      </w:r>
    </w:p>
    <w:p w:rsidR="00A553C8" w:rsidRDefault="00A553C8"/>
    <w:sectPr w:rsidR="00A553C8" w:rsidSect="00A553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A94183"/>
    <w:rsid w:val="008000C7"/>
    <w:rsid w:val="009477DD"/>
    <w:rsid w:val="0098225C"/>
    <w:rsid w:val="00A553C8"/>
    <w:rsid w:val="00A94183"/>
    <w:rsid w:val="00C9402D"/>
    <w:rsid w:val="00D04611"/>
    <w:rsid w:val="00D949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3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41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ata2">
    <w:name w:val="data2"/>
    <w:basedOn w:val="a0"/>
    <w:rsid w:val="00A94183"/>
  </w:style>
  <w:style w:type="character" w:customStyle="1" w:styleId="others1">
    <w:name w:val="others1"/>
    <w:basedOn w:val="a0"/>
    <w:rsid w:val="00A94183"/>
  </w:style>
  <w:style w:type="character" w:customStyle="1" w:styleId="nomer2">
    <w:name w:val="nomer2"/>
    <w:basedOn w:val="a0"/>
    <w:rsid w:val="00A94183"/>
  </w:style>
  <w:style w:type="character" w:customStyle="1" w:styleId="address2">
    <w:name w:val="address2"/>
    <w:basedOn w:val="a0"/>
    <w:rsid w:val="00A94183"/>
  </w:style>
  <w:style w:type="character" w:customStyle="1" w:styleId="others2">
    <w:name w:val="others2"/>
    <w:basedOn w:val="a0"/>
    <w:rsid w:val="00A94183"/>
  </w:style>
  <w:style w:type="character" w:customStyle="1" w:styleId="others3">
    <w:name w:val="others3"/>
    <w:basedOn w:val="a0"/>
    <w:rsid w:val="00A94183"/>
  </w:style>
  <w:style w:type="character" w:customStyle="1" w:styleId="others4">
    <w:name w:val="others4"/>
    <w:basedOn w:val="a0"/>
    <w:rsid w:val="00A94183"/>
  </w:style>
  <w:style w:type="character" w:customStyle="1" w:styleId="others5">
    <w:name w:val="others5"/>
    <w:basedOn w:val="a0"/>
    <w:rsid w:val="00A94183"/>
  </w:style>
  <w:style w:type="character" w:customStyle="1" w:styleId="others6">
    <w:name w:val="others6"/>
    <w:basedOn w:val="a0"/>
    <w:rsid w:val="00A94183"/>
  </w:style>
  <w:style w:type="character" w:customStyle="1" w:styleId="others7">
    <w:name w:val="others7"/>
    <w:basedOn w:val="a0"/>
    <w:rsid w:val="00A94183"/>
  </w:style>
  <w:style w:type="character" w:customStyle="1" w:styleId="others8">
    <w:name w:val="others8"/>
    <w:basedOn w:val="a0"/>
    <w:rsid w:val="00A94183"/>
  </w:style>
  <w:style w:type="character" w:customStyle="1" w:styleId="others9">
    <w:name w:val="others9"/>
    <w:basedOn w:val="a0"/>
    <w:rsid w:val="00A94183"/>
  </w:style>
  <w:style w:type="character" w:customStyle="1" w:styleId="others10">
    <w:name w:val="others10"/>
    <w:basedOn w:val="a0"/>
    <w:rsid w:val="00A94183"/>
  </w:style>
  <w:style w:type="character" w:customStyle="1" w:styleId="fio8">
    <w:name w:val="fio8"/>
    <w:basedOn w:val="a0"/>
    <w:rsid w:val="00A9418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220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2020-05-26T14:11:00Z</dcterms:created>
  <dcterms:modified xsi:type="dcterms:W3CDTF">2020-05-26T14:11:00Z</dcterms:modified>
</cp:coreProperties>
</file>